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615" w:type="dxa"/>
        <w:jc w:val="center"/>
        <w:tblLook w:val="04A0" w:firstRow="1" w:lastRow="0" w:firstColumn="1" w:lastColumn="0" w:noHBand="0" w:noVBand="1"/>
      </w:tblPr>
      <w:tblGrid>
        <w:gridCol w:w="4798"/>
        <w:gridCol w:w="4817"/>
      </w:tblGrid>
      <w:tr w:rsidR="00E360F8" w:rsidRPr="004E0F55" w14:paraId="583C0D43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14067ED2" w14:textId="6E929332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      هدف کلی     :     </w:t>
            </w:r>
          </w:p>
        </w:tc>
      </w:tr>
      <w:tr w:rsidR="00E360F8" w:rsidRPr="004E0F55" w14:paraId="360CA07E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12D5AE6A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     هدف های رفتاری :         </w:t>
            </w:r>
          </w:p>
          <w:p w14:paraId="2A90E1A4" w14:textId="5FD91AA2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1-    دانش آموز بتواند با 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روی درس بخواند .(دانش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>شناختی )</w:t>
            </w:r>
          </w:p>
          <w:p w14:paraId="132D0ED9" w14:textId="0A4F1F42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2-دانش آموز بتواند 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باذکر مثال شرح دهند .( فهم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>ارزش گذاری )</w:t>
            </w:r>
          </w:p>
          <w:p w14:paraId="429F4C23" w14:textId="280DA6E3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3-دانش آموز بتواند 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نشان دهد.(کاربرد-واکنش)</w:t>
            </w:r>
          </w:p>
          <w:p w14:paraId="7438A21E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4- دانش آموز بتواند درس را به صورت گروهی از راه نمایشی توصیفی  اجراکند(فهم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>تبلور)</w:t>
            </w:r>
          </w:p>
          <w:p w14:paraId="77EF6543" w14:textId="3AEE2BD4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5-بتواند 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بکارببرد.(تجزیه وتحلیل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شناختی)         </w:t>
            </w:r>
          </w:p>
        </w:tc>
      </w:tr>
      <w:tr w:rsidR="00E360F8" w:rsidRPr="004E0F55" w14:paraId="4EB8D939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1D75E402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روش تدریس :   اعضای تیم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بحث گروهی-گردش علمی-توضیحی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پرسش وپاسخ</w:t>
            </w:r>
          </w:p>
        </w:tc>
      </w:tr>
      <w:tr w:rsidR="00E360F8" w:rsidRPr="004E0F55" w14:paraId="7966FE33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4CD74460" w14:textId="72680E2A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   رسانه های آموزشی :  کتاب درسی -  کارت های گروه بندی 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اسلاید با تصاویر مربوط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  <w:r w:rsidRPr="004E0F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فیلم - - ضبط ونوار-پوسترهایی ا</w:t>
            </w:r>
            <w:r w:rsidR="00223319">
              <w:rPr>
                <w:rFonts w:cs="B Nazanin"/>
                <w:sz w:val="28"/>
                <w:szCs w:val="28"/>
              </w:rPr>
              <w:t>…</w:t>
            </w:r>
          </w:p>
        </w:tc>
      </w:tr>
      <w:tr w:rsidR="00E360F8" w:rsidRPr="004E0F55" w14:paraId="5C6A1C06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7F32D6DF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فعالیت های  مقدماتی :   سلام واحوالپرسی -  حضور وغیاب  - اشاره به مناسبت روز  </w:t>
            </w:r>
          </w:p>
        </w:tc>
      </w:tr>
      <w:tr w:rsidR="00E360F8" w:rsidRPr="004E0F55" w14:paraId="61FB86BE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6DC20B7C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  ارزشیابی تشخیصی  از دروس قبل با توجه به موضوع درس :</w:t>
            </w:r>
          </w:p>
          <w:p w14:paraId="483F972C" w14:textId="1C72EE1F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ind w:left="360"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/>
                <w:sz w:val="28"/>
                <w:szCs w:val="28"/>
                <w:rtl/>
                <w:lang w:bidi="fa-IR"/>
              </w:rPr>
              <w:t xml:space="preserve">در مورد </w:t>
            </w:r>
            <w:r w:rsidR="00223319">
              <w:rPr>
                <w:rFonts w:cs="B Nazanin"/>
                <w:sz w:val="28"/>
                <w:szCs w:val="28"/>
                <w:lang w:bidi="fa-IR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چه میدانید؟</w:t>
            </w:r>
          </w:p>
          <w:p w14:paraId="792A2C89" w14:textId="69706573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ind w:left="360"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ازجملاتی که در مورد </w:t>
            </w:r>
            <w:r w:rsidR="00223319">
              <w:rPr>
                <w:rFonts w:cs="B Nazanin"/>
                <w:sz w:val="28"/>
                <w:szCs w:val="28"/>
                <w:lang w:bidi="fa-IR"/>
              </w:rPr>
              <w:t>…</w:t>
            </w:r>
            <w:r w:rsidRPr="004E0F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بیان می شود کدام صحیح وکدام غلط است؟</w:t>
            </w:r>
          </w:p>
        </w:tc>
      </w:tr>
      <w:tr w:rsidR="00E360F8" w:rsidRPr="004E0F55" w14:paraId="38B24E55" w14:textId="77777777" w:rsidTr="00223319">
        <w:trPr>
          <w:jc w:val="center"/>
        </w:trPr>
        <w:tc>
          <w:tcPr>
            <w:tcW w:w="9615" w:type="dxa"/>
            <w:gridSpan w:val="2"/>
            <w:vAlign w:val="center"/>
          </w:tcPr>
          <w:p w14:paraId="096D1459" w14:textId="77777777" w:rsidR="00E360F8" w:rsidRPr="00223319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23319">
              <w:rPr>
                <w:rFonts w:cs="B Nazanin" w:hint="cs"/>
                <w:b/>
                <w:bCs/>
                <w:sz w:val="28"/>
                <w:szCs w:val="28"/>
                <w:rtl/>
              </w:rPr>
              <w:t>ارائه درس</w:t>
            </w:r>
          </w:p>
        </w:tc>
      </w:tr>
      <w:tr w:rsidR="00E360F8" w:rsidRPr="004E0F55" w14:paraId="5EFA0146" w14:textId="77777777" w:rsidTr="00223319">
        <w:trPr>
          <w:jc w:val="center"/>
        </w:trPr>
        <w:tc>
          <w:tcPr>
            <w:tcW w:w="4798" w:type="dxa"/>
            <w:vAlign w:val="center"/>
          </w:tcPr>
          <w:p w14:paraId="2B73EEF8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4E0F55">
              <w:rPr>
                <w:rFonts w:asciiTheme="minorBidi" w:eastAsia="Symbol" w:hAnsiTheme="minorBidi" w:cs="B Nazanin"/>
                <w:sz w:val="26"/>
                <w:szCs w:val="26"/>
                <w:rtl/>
                <w:lang w:bidi="fa-IR"/>
              </w:rPr>
              <w:t xml:space="preserve"> </w:t>
            </w:r>
            <w:r w:rsidRPr="004E0F55">
              <w:rPr>
                <w:rFonts w:asciiTheme="minorBidi" w:eastAsia="Times New Roman" w:hAnsiTheme="minorBidi" w:cs="B Nazanin"/>
                <w:sz w:val="26"/>
                <w:szCs w:val="26"/>
                <w:rtl/>
              </w:rPr>
              <w:t>اعضای گروه ها آرام و بی صدا متن مربوط به خود را می خوانند.</w:t>
            </w:r>
          </w:p>
        </w:tc>
        <w:tc>
          <w:tcPr>
            <w:tcW w:w="4817" w:type="dxa"/>
            <w:vAlign w:val="center"/>
          </w:tcPr>
          <w:p w14:paraId="2B25AA10" w14:textId="12FF979D" w:rsidR="00E360F8" w:rsidRPr="00223319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ind w:left="360"/>
              <w:rPr>
                <w:rFonts w:asciiTheme="minorBidi" w:eastAsia="Times New Roman" w:hAnsiTheme="minorBidi" w:cs="B Nazanin"/>
                <w:sz w:val="28"/>
                <w:szCs w:val="28"/>
                <w:lang w:bidi="fa-IR"/>
              </w:rPr>
            </w:pPr>
            <w:r w:rsidRPr="004E0F55">
              <w:rPr>
                <w:rFonts w:asciiTheme="minorBidi" w:eastAsia="Times New Roman" w:hAnsiTheme="minorBidi" w:cs="B Nazanin"/>
                <w:b/>
                <w:bCs/>
                <w:sz w:val="28"/>
                <w:szCs w:val="28"/>
                <w:rtl/>
              </w:rPr>
              <w:t>مرحله اول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</w:rPr>
              <w:t xml:space="preserve"> (صامت خوانی)</w:t>
            </w:r>
          </w:p>
        </w:tc>
      </w:tr>
      <w:tr w:rsidR="00E360F8" w:rsidRPr="004E0F55" w14:paraId="22812ADA" w14:textId="77777777" w:rsidTr="00223319">
        <w:trPr>
          <w:jc w:val="center"/>
        </w:trPr>
        <w:tc>
          <w:tcPr>
            <w:tcW w:w="4798" w:type="dxa"/>
            <w:vAlign w:val="center"/>
          </w:tcPr>
          <w:p w14:paraId="380FD5FD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</w:rPr>
              <w:t>اعضای هم شماره از گروه خود خارج شده و به نزد هم می روند و متن خوانده شده را برا ی یکدیگر توضیح می</w:t>
            </w:r>
            <w:r w:rsidRPr="004E0F55">
              <w:rPr>
                <w:rFonts w:asciiTheme="minorBidi" w:eastAsia="Times New Roman" w:hAnsiTheme="minorBidi" w:cs="B Nazanin" w:hint="cs"/>
                <w:sz w:val="28"/>
                <w:szCs w:val="28"/>
                <w:rtl/>
              </w:rPr>
              <w:t>دهد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</w:rPr>
              <w:t>.</w:t>
            </w:r>
          </w:p>
        </w:tc>
        <w:tc>
          <w:tcPr>
            <w:tcW w:w="4817" w:type="dxa"/>
            <w:vAlign w:val="center"/>
          </w:tcPr>
          <w:p w14:paraId="5291128A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spacing w:line="50" w:lineRule="atLeast"/>
              <w:rPr>
                <w:rFonts w:asciiTheme="minorBidi" w:eastAsia="Times New Roman" w:hAnsiTheme="minorBidi" w:cs="B Nazanin"/>
                <w:sz w:val="28"/>
                <w:szCs w:val="28"/>
              </w:rPr>
            </w:pPr>
            <w:r w:rsidRPr="004E0F55">
              <w:rPr>
                <w:rFonts w:asciiTheme="minorBidi" w:eastAsia="Times New Roman" w:hAnsiTheme="minorBidi" w:cs="B Nazanin"/>
                <w:b/>
                <w:bCs/>
                <w:sz w:val="28"/>
                <w:szCs w:val="28"/>
                <w:rtl/>
                <w:lang w:bidi="fa-IR"/>
              </w:rPr>
              <w:t>مرحله دوم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4E0F55">
              <w:rPr>
                <w:rFonts w:asciiTheme="minorBidi" w:eastAsia="Times New Roman" w:hAnsiTheme="minorBidi" w:cs="B Nazanin"/>
                <w:sz w:val="24"/>
                <w:szCs w:val="24"/>
                <w:rtl/>
                <w:lang w:bidi="fa-IR"/>
              </w:rPr>
              <w:t>تدریس هم شماره ها برای یکدیگر )</w:t>
            </w:r>
          </w:p>
        </w:tc>
      </w:tr>
      <w:tr w:rsidR="00E360F8" w:rsidRPr="004E0F55" w14:paraId="1BF020C9" w14:textId="77777777" w:rsidTr="00223319">
        <w:trPr>
          <w:jc w:val="center"/>
        </w:trPr>
        <w:tc>
          <w:tcPr>
            <w:tcW w:w="4798" w:type="dxa"/>
            <w:vAlign w:val="center"/>
          </w:tcPr>
          <w:p w14:paraId="5055A431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>اعضای هم شماره به گروه اصلی خود برگشته و متن را به نوبت برای هم توضیح می دهند</w:t>
            </w:r>
          </w:p>
        </w:tc>
        <w:tc>
          <w:tcPr>
            <w:tcW w:w="4817" w:type="dxa"/>
            <w:vAlign w:val="center"/>
          </w:tcPr>
          <w:p w14:paraId="0088D215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asciiTheme="minorBidi" w:eastAsia="Times New Roman" w:hAnsiTheme="minorBidi" w:cs="B Nazanin"/>
                <w:sz w:val="28"/>
                <w:szCs w:val="28"/>
                <w:lang w:bidi="fa-IR"/>
              </w:rPr>
            </w:pPr>
            <w:r w:rsidRPr="004E0F55">
              <w:rPr>
                <w:rFonts w:asciiTheme="minorBidi" w:eastAsia="Times New Roman" w:hAnsiTheme="minorBidi" w:cs="B Nazanin"/>
                <w:b/>
                <w:bCs/>
                <w:sz w:val="26"/>
                <w:szCs w:val="26"/>
                <w:rtl/>
                <w:lang w:bidi="fa-IR"/>
              </w:rPr>
              <w:t>مرحله سوم</w:t>
            </w:r>
            <w:r w:rsidRPr="004E0F55">
              <w:rPr>
                <w:rFonts w:asciiTheme="minorBidi" w:eastAsia="Times New Roman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E0F55">
              <w:rPr>
                <w:rFonts w:asciiTheme="minorBidi" w:eastAsia="Times New Roman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 xml:space="preserve">  (بازگشت اعضا به گروه های اولیه )</w:t>
            </w:r>
          </w:p>
        </w:tc>
      </w:tr>
      <w:tr w:rsidR="00E360F8" w:rsidRPr="004E0F55" w14:paraId="581DCE95" w14:textId="77777777" w:rsidTr="00223319">
        <w:trPr>
          <w:jc w:val="center"/>
        </w:trPr>
        <w:tc>
          <w:tcPr>
            <w:tcW w:w="4798" w:type="dxa"/>
            <w:vAlign w:val="center"/>
          </w:tcPr>
          <w:p w14:paraId="6626787D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spacing w:line="50" w:lineRule="atLeast"/>
              <w:ind w:left="360"/>
              <w:rPr>
                <w:rFonts w:asciiTheme="minorBidi" w:eastAsia="Times New Roman" w:hAnsiTheme="minorBidi" w:cs="B Nazanin"/>
                <w:sz w:val="28"/>
                <w:szCs w:val="28"/>
                <w:lang w:bidi="fa-IR"/>
              </w:rPr>
            </w:pP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lastRenderedPageBreak/>
              <w:t>دانش آموزان به سؤالات پاسخ می دهند</w:t>
            </w:r>
          </w:p>
        </w:tc>
        <w:tc>
          <w:tcPr>
            <w:tcW w:w="4817" w:type="dxa"/>
            <w:vAlign w:val="center"/>
          </w:tcPr>
          <w:p w14:paraId="6CE944F6" w14:textId="77777777" w:rsidR="00E360F8" w:rsidRPr="004E0F55" w:rsidRDefault="00E360F8" w:rsidP="00223319">
            <w:pPr>
              <w:tabs>
                <w:tab w:val="num" w:pos="720"/>
                <w:tab w:val="left" w:pos="2552"/>
                <w:tab w:val="left" w:pos="4536"/>
                <w:tab w:val="left" w:pos="4678"/>
              </w:tabs>
              <w:bidi/>
              <w:spacing w:line="50" w:lineRule="atLeast"/>
              <w:ind w:left="720" w:hanging="360"/>
              <w:rPr>
                <w:rFonts w:asciiTheme="minorBidi" w:eastAsia="Times New Roman" w:hAnsiTheme="minorBidi" w:cs="B Nazanin"/>
                <w:sz w:val="28"/>
                <w:szCs w:val="28"/>
                <w:lang w:bidi="fa-IR"/>
              </w:rPr>
            </w:pPr>
            <w:r w:rsidRPr="004E0F55">
              <w:rPr>
                <w:rFonts w:asciiTheme="minorBidi" w:eastAsia="Times New Roman" w:hAnsiTheme="minorBidi" w:cs="B Nazanin"/>
                <w:b/>
                <w:bCs/>
                <w:sz w:val="28"/>
                <w:szCs w:val="28"/>
                <w:rtl/>
                <w:lang w:bidi="fa-IR"/>
              </w:rPr>
              <w:t>مرحله چهارم</w:t>
            </w:r>
            <w:r w:rsidRPr="004E0F55">
              <w:rPr>
                <w:rFonts w:asciiTheme="minorBidi" w:eastAsia="Times New Roman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 xml:space="preserve"> (پاسخ گویی به سؤالات صحیح و غلط معلم</w:t>
            </w:r>
            <w:r w:rsidRPr="004E0F55">
              <w:rPr>
                <w:rFonts w:asciiTheme="minorBidi" w:eastAsia="Times New Roman" w:hAnsiTheme="minorBidi" w:cs="B Nazanin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E360F8" w:rsidRPr="004E0F55" w14:paraId="4C90E2ED" w14:textId="77777777" w:rsidTr="00223319">
        <w:trPr>
          <w:trHeight w:val="1492"/>
          <w:jc w:val="center"/>
        </w:trPr>
        <w:tc>
          <w:tcPr>
            <w:tcW w:w="4798" w:type="dxa"/>
            <w:vAlign w:val="center"/>
          </w:tcPr>
          <w:p w14:paraId="141B1C23" w14:textId="1D26CD41" w:rsidR="00E360F8" w:rsidRPr="00223319" w:rsidRDefault="00E360F8" w:rsidP="00223319">
            <w:pPr>
              <w:tabs>
                <w:tab w:val="num" w:pos="0"/>
                <w:tab w:val="left" w:pos="2552"/>
                <w:tab w:val="left" w:pos="4536"/>
                <w:tab w:val="left" w:pos="4678"/>
              </w:tabs>
              <w:bidi/>
              <w:ind w:left="176" w:hanging="176"/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</w:pPr>
            <w:r w:rsidRPr="004E0F55">
              <w:rPr>
                <w:rFonts w:asciiTheme="minorBidi" w:eastAsia="Symbol" w:hAnsiTheme="minorBid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>دانش آموزان با دقت  به معلم گوش می دهند</w:t>
            </w:r>
          </w:p>
        </w:tc>
        <w:tc>
          <w:tcPr>
            <w:tcW w:w="481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132575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asciiTheme="minorBidi" w:hAnsiTheme="minorBidi" w:cs="B Nazanin"/>
                <w:sz w:val="28"/>
                <w:szCs w:val="28"/>
              </w:rPr>
            </w:pPr>
            <w:r w:rsidRPr="004E0F55">
              <w:rPr>
                <w:rFonts w:asciiTheme="minorBidi" w:eastAsia="Times New Roman" w:hAnsiTheme="minorBidi" w:cs="B Nazanin"/>
                <w:b/>
                <w:bCs/>
                <w:sz w:val="28"/>
                <w:szCs w:val="28"/>
                <w:rtl/>
                <w:lang w:bidi="fa-IR"/>
              </w:rPr>
              <w:t>مرحله پنجم</w:t>
            </w:r>
            <w:r w:rsidRPr="004E0F55">
              <w:rPr>
                <w:rFonts w:asciiTheme="minorBidi" w:eastAsia="Times New Roman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4E0F55">
              <w:rPr>
                <w:rFonts w:asciiTheme="minorBidi" w:eastAsia="Times New Roman" w:hAnsiTheme="min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E0F55">
              <w:rPr>
                <w:rFonts w:asciiTheme="minorBidi" w:eastAsia="Times New Roman" w:hAnsiTheme="minorBidi" w:cs="B Nazanin"/>
                <w:sz w:val="28"/>
                <w:szCs w:val="28"/>
                <w:rtl/>
                <w:lang w:bidi="fa-IR"/>
              </w:rPr>
              <w:t>معلم سوالاتی راکه بچه ها خوب متوجه نشده اند بیشتر توضیح می دهد و درواقع درس راجمع بندی می کند</w:t>
            </w:r>
          </w:p>
        </w:tc>
      </w:tr>
      <w:tr w:rsidR="00E360F8" w:rsidRPr="004E0F55" w14:paraId="52FDDC74" w14:textId="77777777" w:rsidTr="00223319">
        <w:trPr>
          <w:trHeight w:val="550"/>
          <w:jc w:val="center"/>
        </w:trPr>
        <w:tc>
          <w:tcPr>
            <w:tcW w:w="961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EB8452A" w14:textId="77777777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b/>
                <w:bCs/>
                <w:sz w:val="28"/>
                <w:szCs w:val="28"/>
                <w:rtl/>
              </w:rPr>
              <w:t>ارزشیابی تکوینی :</w:t>
            </w:r>
          </w:p>
          <w:p w14:paraId="22DB52A2" w14:textId="5E3AD6A9" w:rsidR="00E360F8" w:rsidRPr="004E0F55" w:rsidRDefault="00E360F8" w:rsidP="00223319">
            <w:pPr>
              <w:tabs>
                <w:tab w:val="left" w:pos="2552"/>
                <w:tab w:val="left" w:pos="4536"/>
                <w:tab w:val="left" w:pos="4678"/>
              </w:tabs>
              <w:bidi/>
              <w:ind w:right="317"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>فراگیران باتوجه به مطالب گفته شده در درس به سوالات فوق پاسخ می گویند .</w:t>
            </w:r>
          </w:p>
        </w:tc>
      </w:tr>
      <w:tr w:rsidR="00E360F8" w:rsidRPr="004E0F55" w14:paraId="5276F889" w14:textId="77777777" w:rsidTr="00223319">
        <w:trPr>
          <w:trHeight w:val="1492"/>
          <w:jc w:val="center"/>
        </w:trPr>
        <w:tc>
          <w:tcPr>
            <w:tcW w:w="9615" w:type="dxa"/>
            <w:gridSpan w:val="2"/>
            <w:vAlign w:val="center"/>
          </w:tcPr>
          <w:p w14:paraId="6FFF328B" w14:textId="77777777" w:rsidR="00E360F8" w:rsidRPr="004E0F55" w:rsidRDefault="00E360F8" w:rsidP="00223319">
            <w:pPr>
              <w:tabs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b/>
                <w:bCs/>
                <w:sz w:val="28"/>
                <w:szCs w:val="28"/>
                <w:rtl/>
              </w:rPr>
              <w:t>تعیین تکلیف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:</w:t>
            </w:r>
          </w:p>
          <w:p w14:paraId="1DBC929C" w14:textId="7A5C4ADA" w:rsidR="00E360F8" w:rsidRPr="004E0F55" w:rsidRDefault="00E360F8" w:rsidP="00223319">
            <w:pPr>
              <w:tabs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(به صورت فردی ) </w:t>
            </w:r>
            <w:r w:rsidR="0022331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به صورت گرو هی تصویری بکشید </w:t>
            </w:r>
          </w:p>
          <w:p w14:paraId="665127F6" w14:textId="051508CF" w:rsidR="00E360F8" w:rsidRPr="004E0F55" w:rsidRDefault="00E360F8" w:rsidP="00223319">
            <w:pPr>
              <w:tabs>
                <w:tab w:val="left" w:pos="4536"/>
                <w:tab w:val="left" w:pos="4678"/>
              </w:tabs>
              <w:bidi/>
              <w:rPr>
                <w:rFonts w:cs="B Nazanin"/>
                <w:sz w:val="28"/>
                <w:szCs w:val="28"/>
              </w:rPr>
            </w:pP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داستانی با موضو ع </w:t>
            </w:r>
            <w:r w:rsidR="00223319">
              <w:rPr>
                <w:rFonts w:cs="B Nazanin" w:hint="cs"/>
                <w:sz w:val="28"/>
                <w:szCs w:val="28"/>
                <w:rtl/>
              </w:rPr>
              <w:t>...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 از تخیلات خود بنویسید و خود را در نقش </w:t>
            </w:r>
            <w:r w:rsidR="00223319">
              <w:rPr>
                <w:rFonts w:cs="B Nazanin" w:hint="cs"/>
                <w:sz w:val="28"/>
                <w:szCs w:val="28"/>
                <w:rtl/>
              </w:rPr>
              <w:t>...</w:t>
            </w:r>
            <w:r w:rsidRPr="004E0F55">
              <w:rPr>
                <w:rFonts w:cs="B Nazanin" w:hint="cs"/>
                <w:sz w:val="28"/>
                <w:szCs w:val="28"/>
                <w:rtl/>
              </w:rPr>
              <w:t xml:space="preserve"> فرض کنید .</w:t>
            </w:r>
          </w:p>
        </w:tc>
      </w:tr>
    </w:tbl>
    <w:p w14:paraId="142743BB" w14:textId="77777777" w:rsidR="006312B9" w:rsidRDefault="006312B9" w:rsidP="00223319">
      <w:pPr>
        <w:bidi/>
      </w:pPr>
    </w:p>
    <w:sectPr w:rsidR="006312B9" w:rsidSect="00E360F8">
      <w:headerReference w:type="default" r:id="rId6"/>
      <w:pgSz w:w="11907" w:h="16840" w:code="9"/>
      <w:pgMar w:top="1418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FADC" w14:textId="77777777" w:rsidR="00E360F8" w:rsidRDefault="00E360F8" w:rsidP="00E360F8">
      <w:pPr>
        <w:spacing w:after="0" w:line="240" w:lineRule="auto"/>
      </w:pPr>
      <w:r>
        <w:separator/>
      </w:r>
    </w:p>
  </w:endnote>
  <w:endnote w:type="continuationSeparator" w:id="0">
    <w:p w14:paraId="59135359" w14:textId="77777777" w:rsidR="00E360F8" w:rsidRDefault="00E360F8" w:rsidP="00E3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1EE2" w14:textId="77777777" w:rsidR="00E360F8" w:rsidRDefault="00E360F8" w:rsidP="00E360F8">
      <w:pPr>
        <w:spacing w:after="0" w:line="240" w:lineRule="auto"/>
      </w:pPr>
      <w:r>
        <w:separator/>
      </w:r>
    </w:p>
  </w:footnote>
  <w:footnote w:type="continuationSeparator" w:id="0">
    <w:p w14:paraId="66DA03C6" w14:textId="77777777" w:rsidR="00E360F8" w:rsidRDefault="00E360F8" w:rsidP="00E3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4AB5" w14:textId="52CA0DB3" w:rsidR="00E360F8" w:rsidRPr="00E360F8" w:rsidRDefault="00E360F8" w:rsidP="00E360F8">
    <w:pPr>
      <w:pStyle w:val="Header"/>
      <w:bidi/>
      <w:jc w:val="center"/>
      <w:rPr>
        <w:rFonts w:cs="B Zar"/>
        <w:sz w:val="32"/>
        <w:szCs w:val="32"/>
        <w:lang w:bidi="fa-IR"/>
      </w:rPr>
    </w:pPr>
    <w:r w:rsidRPr="00E360F8">
      <w:rPr>
        <w:rFonts w:cs="B Zar" w:hint="cs"/>
        <w:sz w:val="32"/>
        <w:szCs w:val="32"/>
        <w:rtl/>
        <w:lang w:bidi="fa-IR"/>
      </w:rPr>
      <w:t xml:space="preserve">دانلود فرم های </w:t>
    </w:r>
    <w:hyperlink r:id="rId1" w:history="1">
      <w:r w:rsidRPr="00E360F8">
        <w:rPr>
          <w:rStyle w:val="Hyperlink"/>
          <w:rFonts w:cs="B Zar" w:hint="cs"/>
          <w:sz w:val="32"/>
          <w:szCs w:val="32"/>
          <w:rtl/>
          <w:lang w:bidi="fa-IR"/>
        </w:rPr>
        <w:t>طرح درس</w:t>
      </w:r>
      <w:r w:rsidRPr="00E360F8">
        <w:rPr>
          <w:rStyle w:val="Hyperlink"/>
          <w:rFonts w:cs="B Zar"/>
          <w:sz w:val="32"/>
          <w:szCs w:val="32"/>
          <w:lang w:bidi="fa-IR"/>
        </w:rPr>
        <w:t>Word</w:t>
      </w:r>
    </w:hyperlink>
    <w:r w:rsidRPr="00E360F8">
      <w:rPr>
        <w:rFonts w:cs="B Zar" w:hint="cs"/>
        <w:sz w:val="32"/>
        <w:szCs w:val="32"/>
        <w:rtl/>
        <w:lang w:bidi="fa-IR"/>
      </w:rPr>
      <w:t xml:space="preserve"> رایگان از سایت یار معلم دانلود کنید    </w:t>
    </w:r>
    <w:r w:rsidRPr="00E360F8">
      <w:rPr>
        <w:rFonts w:cs="B Zar"/>
        <w:sz w:val="32"/>
        <w:szCs w:val="32"/>
        <w:lang w:bidi="fa-IR"/>
      </w:rPr>
      <w:t>YMoalem.ir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F8"/>
    <w:rsid w:val="000129C5"/>
    <w:rsid w:val="00025147"/>
    <w:rsid w:val="00087E5A"/>
    <w:rsid w:val="00097AC9"/>
    <w:rsid w:val="000E14D1"/>
    <w:rsid w:val="0012184C"/>
    <w:rsid w:val="00122FB8"/>
    <w:rsid w:val="001275D5"/>
    <w:rsid w:val="001A0444"/>
    <w:rsid w:val="001A46AE"/>
    <w:rsid w:val="001D4ADE"/>
    <w:rsid w:val="00214041"/>
    <w:rsid w:val="00223319"/>
    <w:rsid w:val="00264722"/>
    <w:rsid w:val="00297AEE"/>
    <w:rsid w:val="002A1E57"/>
    <w:rsid w:val="002A4D00"/>
    <w:rsid w:val="002A5242"/>
    <w:rsid w:val="002B264A"/>
    <w:rsid w:val="0030514A"/>
    <w:rsid w:val="0032351E"/>
    <w:rsid w:val="00327FA5"/>
    <w:rsid w:val="003F3C19"/>
    <w:rsid w:val="003F4F13"/>
    <w:rsid w:val="004568E6"/>
    <w:rsid w:val="00474491"/>
    <w:rsid w:val="004B268B"/>
    <w:rsid w:val="004E63BB"/>
    <w:rsid w:val="004F43BB"/>
    <w:rsid w:val="0050213E"/>
    <w:rsid w:val="00576CA7"/>
    <w:rsid w:val="00594500"/>
    <w:rsid w:val="006312B9"/>
    <w:rsid w:val="006376F8"/>
    <w:rsid w:val="0065234B"/>
    <w:rsid w:val="006C343C"/>
    <w:rsid w:val="0070761B"/>
    <w:rsid w:val="0072510E"/>
    <w:rsid w:val="0073103B"/>
    <w:rsid w:val="00737A2A"/>
    <w:rsid w:val="00741798"/>
    <w:rsid w:val="00771329"/>
    <w:rsid w:val="0078441C"/>
    <w:rsid w:val="00813901"/>
    <w:rsid w:val="008437FF"/>
    <w:rsid w:val="008650EF"/>
    <w:rsid w:val="008B2CDF"/>
    <w:rsid w:val="008E3C94"/>
    <w:rsid w:val="00911C7A"/>
    <w:rsid w:val="00926FD2"/>
    <w:rsid w:val="009475EF"/>
    <w:rsid w:val="009F1B15"/>
    <w:rsid w:val="00A21350"/>
    <w:rsid w:val="00A26BFA"/>
    <w:rsid w:val="00A4378C"/>
    <w:rsid w:val="00AD7B37"/>
    <w:rsid w:val="00AE0D5A"/>
    <w:rsid w:val="00B63498"/>
    <w:rsid w:val="00B845CE"/>
    <w:rsid w:val="00B95655"/>
    <w:rsid w:val="00C04CB1"/>
    <w:rsid w:val="00C061BF"/>
    <w:rsid w:val="00C24411"/>
    <w:rsid w:val="00C736C1"/>
    <w:rsid w:val="00CA7C6D"/>
    <w:rsid w:val="00CC7A17"/>
    <w:rsid w:val="00D07AAD"/>
    <w:rsid w:val="00D7668E"/>
    <w:rsid w:val="00D84F42"/>
    <w:rsid w:val="00DA5980"/>
    <w:rsid w:val="00E127E6"/>
    <w:rsid w:val="00E14484"/>
    <w:rsid w:val="00E17E41"/>
    <w:rsid w:val="00E2085C"/>
    <w:rsid w:val="00E360F8"/>
    <w:rsid w:val="00E54A00"/>
    <w:rsid w:val="00EE2196"/>
    <w:rsid w:val="00EE229D"/>
    <w:rsid w:val="00EE417F"/>
    <w:rsid w:val="00EF054F"/>
    <w:rsid w:val="00EF70FE"/>
    <w:rsid w:val="00F02003"/>
    <w:rsid w:val="00F25FE3"/>
    <w:rsid w:val="00F2637D"/>
    <w:rsid w:val="00F53239"/>
    <w:rsid w:val="00F71E42"/>
    <w:rsid w:val="00FB7A87"/>
    <w:rsid w:val="00F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CB43DC"/>
  <w15:chartTrackingRefBased/>
  <w15:docId w15:val="{92EC74B2-EED9-4741-9278-7729B366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F8"/>
    <w:pPr>
      <w:spacing w:after="200" w:line="276" w:lineRule="auto"/>
    </w:pPr>
    <w:rPr>
      <w:rFonts w:eastAsiaTheme="minorEastAsi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0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0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0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0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0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0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0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0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0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5">
    <w:name w:val="Colorful Grid Accent 5"/>
    <w:basedOn w:val="TableNormal"/>
    <w:uiPriority w:val="73"/>
    <w:semiHidden/>
    <w:unhideWhenUsed/>
    <w:rsid w:val="002A1E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dTable2-Accent4">
    <w:name w:val="Grid Table 2 Accent 4"/>
    <w:basedOn w:val="TableNormal"/>
    <w:uiPriority w:val="47"/>
    <w:rsid w:val="00327FA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6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0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0F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0F8"/>
    <w:pPr>
      <w:spacing w:after="160" w:line="259" w:lineRule="auto"/>
      <w:ind w:left="720"/>
      <w:contextualSpacing/>
    </w:pPr>
    <w:rPr>
      <w:rFonts w:eastAsiaTheme="minorHAn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0F8"/>
    <w:rPr>
      <w:rFonts w:eastAsiaTheme="minorEastAsi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0F8"/>
    <w:rPr>
      <w:rFonts w:eastAsiaTheme="minorEastAsia"/>
      <w14:ligatures w14:val="none"/>
    </w:rPr>
  </w:style>
  <w:style w:type="character" w:styleId="Hyperlink">
    <w:name w:val="Hyperlink"/>
    <w:basedOn w:val="DefaultParagraphFont"/>
    <w:uiPriority w:val="99"/>
    <w:unhideWhenUsed/>
    <w:rsid w:val="00E36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ymoalem.ir/product-tag/tarhed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Ymoalem.ir</dc:creator>
  <cp:keywords/>
  <dc:description>Ymoalem.ir;</dc:description>
  <cp:lastModifiedBy>pardweb p</cp:lastModifiedBy>
  <cp:revision>2</cp:revision>
  <dcterms:created xsi:type="dcterms:W3CDTF">2025-09-17T05:00:00Z</dcterms:created>
  <dcterms:modified xsi:type="dcterms:W3CDTF">2025-09-17T05:51:00Z</dcterms:modified>
</cp:coreProperties>
</file>